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B7" w:rsidRPr="004D6616" w:rsidRDefault="00846EB7" w:rsidP="00947036">
      <w:pPr>
        <w:snapToGrid w:val="0"/>
        <w:spacing w:line="360" w:lineRule="auto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4D6616">
        <w:rPr>
          <w:rFonts w:asciiTheme="majorEastAsia" w:eastAsiaTheme="majorEastAsia" w:hAnsiTheme="majorEastAsia" w:hint="eastAsia"/>
          <w:b/>
          <w:sz w:val="32"/>
          <w:szCs w:val="32"/>
        </w:rPr>
        <w:t>成都生物研究所二期进馆档案鉴定标准和方法</w:t>
      </w:r>
    </w:p>
    <w:p w:rsidR="00846EB7" w:rsidRPr="004D6616" w:rsidRDefault="00846EB7" w:rsidP="00947036">
      <w:pPr>
        <w:snapToGrid w:val="0"/>
        <w:spacing w:line="360" w:lineRule="auto"/>
        <w:ind w:firstLineChars="49" w:firstLine="138"/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</w:pPr>
    </w:p>
    <w:p w:rsidR="00846EB7" w:rsidRPr="004D6616" w:rsidRDefault="00846EB7" w:rsidP="00947036">
      <w:pPr>
        <w:snapToGrid w:val="0"/>
        <w:spacing w:line="360" w:lineRule="auto"/>
        <w:ind w:firstLineChars="249" w:firstLine="700"/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</w:pPr>
      <w:r w:rsidRPr="004D6616">
        <w:rPr>
          <w:rFonts w:asciiTheme="majorEastAsia" w:eastAsiaTheme="majorEastAsia" w:hAnsiTheme="majorEastAsia" w:cs="Times New Roman" w:hint="eastAsia"/>
          <w:b/>
          <w:bCs/>
          <w:color w:val="000000"/>
          <w:sz w:val="28"/>
          <w:szCs w:val="28"/>
        </w:rPr>
        <w:t>1进馆档案的鉴定标准</w:t>
      </w:r>
    </w:p>
    <w:p w:rsidR="008606F2" w:rsidRPr="004D6616" w:rsidRDefault="008606F2" w:rsidP="00947036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="Times New Roman"/>
          <w:bCs/>
          <w:color w:val="000000"/>
          <w:sz w:val="28"/>
          <w:szCs w:val="28"/>
        </w:rPr>
      </w:pP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1.1鉴定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对象：</w:t>
      </w:r>
      <w:r w:rsidRPr="004D6616">
        <w:rPr>
          <w:rFonts w:asciiTheme="majorEastAsia" w:eastAsiaTheme="majorEastAsia" w:hAnsiTheme="majorEastAsia" w:cs="Times New Roman"/>
          <w:bCs/>
          <w:color w:val="000000"/>
          <w:sz w:val="28"/>
          <w:szCs w:val="28"/>
        </w:rPr>
        <w:t>1981-1990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年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产生的所有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文书、科研、声像和名人档案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。</w:t>
      </w:r>
    </w:p>
    <w:p w:rsidR="008606F2" w:rsidRPr="004D6616" w:rsidRDefault="008606F2" w:rsidP="00947036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="Times New Roman"/>
          <w:bCs/>
          <w:color w:val="000000"/>
          <w:sz w:val="28"/>
          <w:szCs w:val="28"/>
        </w:rPr>
      </w:pP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1.2</w:t>
      </w:r>
      <w:r w:rsidR="0094703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鉴定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内容：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鉴定其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保存价值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、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保管期限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，给出档案进馆、留所、销毁等结论。</w:t>
      </w:r>
    </w:p>
    <w:p w:rsidR="00846EB7" w:rsidRPr="004D6616" w:rsidRDefault="008606F2" w:rsidP="00947036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="Times New Roman"/>
          <w:bCs/>
          <w:color w:val="000000"/>
          <w:sz w:val="28"/>
          <w:szCs w:val="28"/>
        </w:rPr>
      </w:pP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1.3鉴定原则：</w:t>
      </w:r>
      <w:r w:rsidR="00846EB7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用历史的观点判定档案的价值。鉴定档案价值要尊重历史，把档案放在当时的历史环境中，具体分析档案的内容；用发展的观点判定档案价值。鉴定档案是仔细慎重，既要考虑到现实需求，还要充分考虑未来需要；用全面的观点判定档案的价值。考虑本单位工作需要、当前工作需要、管理和科研方面的需要，也要考虑其他方面需要、长远工作需要、学术研究和编史修志等方面的需要。</w:t>
      </w:r>
    </w:p>
    <w:p w:rsidR="00846EB7" w:rsidRPr="004D6616" w:rsidRDefault="00846EB7" w:rsidP="00947036">
      <w:pPr>
        <w:snapToGrid w:val="0"/>
        <w:spacing w:line="360" w:lineRule="auto"/>
        <w:ind w:firstLine="420"/>
        <w:rPr>
          <w:rFonts w:asciiTheme="majorEastAsia" w:eastAsiaTheme="majorEastAsia" w:hAnsiTheme="majorEastAsia" w:cs="Times New Roman"/>
          <w:bCs/>
          <w:color w:val="000000"/>
          <w:sz w:val="28"/>
          <w:szCs w:val="28"/>
        </w:rPr>
      </w:pPr>
    </w:p>
    <w:p w:rsidR="00846EB7" w:rsidRPr="004D6616" w:rsidRDefault="00846EB7" w:rsidP="00947036">
      <w:pPr>
        <w:snapToGrid w:val="0"/>
        <w:spacing w:line="360" w:lineRule="auto"/>
        <w:ind w:firstLineChars="249" w:firstLine="700"/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</w:pPr>
      <w:r w:rsidRPr="004D6616">
        <w:rPr>
          <w:rFonts w:asciiTheme="majorEastAsia" w:eastAsiaTheme="majorEastAsia" w:hAnsiTheme="majorEastAsia" w:cs="Times New Roman" w:hint="eastAsia"/>
          <w:b/>
          <w:bCs/>
          <w:color w:val="000000"/>
          <w:sz w:val="28"/>
          <w:szCs w:val="28"/>
        </w:rPr>
        <w:t>2 进馆档案的鉴定方法</w:t>
      </w:r>
    </w:p>
    <w:p w:rsidR="008C6F0E" w:rsidRPr="00947036" w:rsidRDefault="008C6F0E" w:rsidP="00947036">
      <w:pPr>
        <w:snapToGrid w:val="0"/>
        <w:spacing w:line="360" w:lineRule="auto"/>
        <w:ind w:firstLineChars="225" w:firstLine="630"/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</w:pPr>
      <w:r w:rsidRPr="0094703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2.1</w:t>
      </w:r>
      <w:r w:rsidR="00846EB7" w:rsidRPr="0094703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科研档案鉴定</w:t>
      </w:r>
      <w:r w:rsidRPr="0094703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方法</w:t>
      </w:r>
    </w:p>
    <w:p w:rsidR="00846EB7" w:rsidRPr="004D6616" w:rsidRDefault="00846EB7" w:rsidP="00947036">
      <w:pPr>
        <w:snapToGrid w:val="0"/>
        <w:spacing w:line="360" w:lineRule="auto"/>
        <w:ind w:firstLineChars="225" w:firstLine="630"/>
        <w:rPr>
          <w:rFonts w:asciiTheme="majorEastAsia" w:eastAsiaTheme="majorEastAsia" w:hAnsiTheme="majorEastAsia" w:cs="Times New Roman"/>
          <w:bCs/>
          <w:color w:val="000000"/>
          <w:sz w:val="28"/>
          <w:szCs w:val="28"/>
        </w:rPr>
      </w:pP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依据《中国科学院科研课题档案建档规范》，结合我所实际情况确定进馆范围如下：</w:t>
      </w:r>
    </w:p>
    <w:p w:rsidR="00846EB7" w:rsidRPr="004D6616" w:rsidRDefault="00846EB7" w:rsidP="00947036">
      <w:pPr>
        <w:numPr>
          <w:ilvl w:val="2"/>
          <w:numId w:val="1"/>
        </w:numPr>
        <w:tabs>
          <w:tab w:val="clear" w:pos="1200"/>
        </w:tabs>
        <w:snapToGrid w:val="0"/>
        <w:spacing w:line="360" w:lineRule="auto"/>
        <w:ind w:left="786"/>
        <w:rPr>
          <w:rFonts w:asciiTheme="majorEastAsia" w:eastAsiaTheme="majorEastAsia" w:hAnsiTheme="majorEastAsia" w:cs="Times New Roman"/>
          <w:bCs/>
          <w:color w:val="000000"/>
          <w:sz w:val="28"/>
          <w:szCs w:val="28"/>
        </w:rPr>
      </w:pP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获国家、院（省、部）和市等奖励的课题档案；</w:t>
      </w:r>
    </w:p>
    <w:p w:rsidR="00846EB7" w:rsidRPr="004D6616" w:rsidRDefault="00846EB7" w:rsidP="00947036">
      <w:pPr>
        <w:numPr>
          <w:ilvl w:val="2"/>
          <w:numId w:val="1"/>
        </w:numPr>
        <w:tabs>
          <w:tab w:val="clear" w:pos="1200"/>
        </w:tabs>
        <w:snapToGrid w:val="0"/>
        <w:spacing w:line="360" w:lineRule="auto"/>
        <w:ind w:left="786"/>
        <w:rPr>
          <w:rFonts w:asciiTheme="majorEastAsia" w:eastAsiaTheme="majorEastAsia" w:hAnsiTheme="majorEastAsia" w:cs="Times New Roman"/>
          <w:bCs/>
          <w:color w:val="000000"/>
          <w:sz w:val="28"/>
          <w:szCs w:val="28"/>
        </w:rPr>
      </w:pP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获国家专利的课题档案；</w:t>
      </w:r>
    </w:p>
    <w:p w:rsidR="00846EB7" w:rsidRPr="004D6616" w:rsidRDefault="00846EB7" w:rsidP="00947036">
      <w:pPr>
        <w:numPr>
          <w:ilvl w:val="2"/>
          <w:numId w:val="1"/>
        </w:numPr>
        <w:tabs>
          <w:tab w:val="clear" w:pos="1200"/>
        </w:tabs>
        <w:snapToGrid w:val="0"/>
        <w:spacing w:line="360" w:lineRule="auto"/>
        <w:ind w:left="786"/>
        <w:rPr>
          <w:rFonts w:asciiTheme="majorEastAsia" w:eastAsiaTheme="majorEastAsia" w:hAnsiTheme="majorEastAsia" w:cs="Times New Roman"/>
          <w:bCs/>
          <w:color w:val="000000"/>
          <w:sz w:val="28"/>
          <w:szCs w:val="28"/>
        </w:rPr>
      </w:pP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国内空白或不同时期具有国际、国内领先水平的课题档案；</w:t>
      </w:r>
    </w:p>
    <w:p w:rsidR="00846EB7" w:rsidRPr="004D6616" w:rsidRDefault="00846EB7" w:rsidP="00947036">
      <w:pPr>
        <w:numPr>
          <w:ilvl w:val="2"/>
          <w:numId w:val="1"/>
        </w:numPr>
        <w:tabs>
          <w:tab w:val="clear" w:pos="1200"/>
        </w:tabs>
        <w:snapToGrid w:val="0"/>
        <w:spacing w:line="360" w:lineRule="auto"/>
        <w:ind w:left="786"/>
        <w:rPr>
          <w:rFonts w:asciiTheme="majorEastAsia" w:eastAsiaTheme="majorEastAsia" w:hAnsiTheme="majorEastAsia" w:cs="Times New Roman"/>
          <w:bCs/>
          <w:color w:val="000000"/>
          <w:sz w:val="28"/>
          <w:szCs w:val="28"/>
        </w:rPr>
      </w:pP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国家重大项目或科技成果重点推广的课题档案；</w:t>
      </w:r>
    </w:p>
    <w:p w:rsidR="00846EB7" w:rsidRPr="004D6616" w:rsidRDefault="00846EB7" w:rsidP="00947036">
      <w:pPr>
        <w:numPr>
          <w:ilvl w:val="2"/>
          <w:numId w:val="1"/>
        </w:numPr>
        <w:tabs>
          <w:tab w:val="clear" w:pos="1200"/>
        </w:tabs>
        <w:snapToGrid w:val="0"/>
        <w:spacing w:line="360" w:lineRule="auto"/>
        <w:ind w:left="786"/>
        <w:rPr>
          <w:rFonts w:asciiTheme="majorEastAsia" w:eastAsiaTheme="majorEastAsia" w:hAnsiTheme="majorEastAsia" w:cs="Times New Roman"/>
          <w:bCs/>
          <w:color w:val="000000"/>
          <w:sz w:val="28"/>
          <w:szCs w:val="28"/>
        </w:rPr>
      </w:pP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其他具有永久保存价值的科研课题档案。</w:t>
      </w:r>
    </w:p>
    <w:p w:rsidR="00846EB7" w:rsidRPr="004D6616" w:rsidRDefault="00846EB7" w:rsidP="00947036">
      <w:pPr>
        <w:snapToGrid w:val="0"/>
        <w:spacing w:line="360" w:lineRule="auto"/>
        <w:ind w:firstLineChars="196" w:firstLine="549"/>
        <w:rPr>
          <w:rFonts w:asciiTheme="majorEastAsia" w:eastAsiaTheme="majorEastAsia" w:hAnsiTheme="majorEastAsia" w:cs="Times New Roman"/>
          <w:bCs/>
          <w:color w:val="000000"/>
          <w:sz w:val="28"/>
          <w:szCs w:val="28"/>
        </w:rPr>
      </w:pP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首先对1981-1990年科研档案</w:t>
      </w:r>
      <w:r w:rsidR="008606F2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按照学科领域-项目/课题梳理</w:t>
      </w:r>
      <w:r w:rsidR="008606F2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，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以课题为单位，每一个课题填写一张鉴定意见表</w:t>
      </w:r>
      <w:r w:rsidR="008606F2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。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鉴定意见要</w:t>
      </w:r>
      <w:r w:rsidR="008606F2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明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确“进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lastRenderedPageBreak/>
        <w:t>馆”</w:t>
      </w:r>
      <w:r w:rsidR="008606F2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或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“不进馆”</w:t>
      </w:r>
      <w:r w:rsidR="008606F2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。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对保管期限和密级进行审查，</w:t>
      </w:r>
      <w:r w:rsidRPr="004D6616">
        <w:rPr>
          <w:rFonts w:asciiTheme="majorEastAsia" w:eastAsiaTheme="majorEastAsia" w:hAnsiTheme="majorEastAsia" w:hint="eastAsia"/>
          <w:sz w:val="28"/>
          <w:szCs w:val="28"/>
        </w:rPr>
        <w:t>在鉴定过程中发现原科研课题无归档说明书，或题摘要部分内容过于简单时，由鉴定小组责成专人编写课题摘要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。第二步是由鉴定小组领导对鉴定意见进行审查确定。</w:t>
      </w:r>
    </w:p>
    <w:p w:rsidR="004D6616" w:rsidRPr="00947036" w:rsidRDefault="004D6616" w:rsidP="00947036">
      <w:pPr>
        <w:snapToGrid w:val="0"/>
        <w:spacing w:line="360" w:lineRule="auto"/>
        <w:ind w:firstLineChars="196" w:firstLine="549"/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</w:pPr>
      <w:r w:rsidRPr="0094703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2.2</w:t>
      </w:r>
      <w:r w:rsidR="00846EB7" w:rsidRPr="0094703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文书档案鉴定</w:t>
      </w:r>
      <w:r w:rsidRPr="0094703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方法</w:t>
      </w:r>
    </w:p>
    <w:p w:rsidR="00846EB7" w:rsidRPr="004D6616" w:rsidRDefault="00846EB7" w:rsidP="00947036">
      <w:pPr>
        <w:snapToGrid w:val="0"/>
        <w:spacing w:line="360" w:lineRule="auto"/>
        <w:ind w:firstLineChars="196" w:firstLine="549"/>
        <w:rPr>
          <w:rFonts w:asciiTheme="majorEastAsia" w:eastAsiaTheme="majorEastAsia" w:hAnsiTheme="majorEastAsia" w:cs="Times New Roman"/>
          <w:bCs/>
          <w:color w:val="000000"/>
          <w:sz w:val="28"/>
          <w:szCs w:val="28"/>
        </w:rPr>
      </w:pP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依据《中国科学院文档建档规范》（院属单位文书档案归档范围及保管期限参考表），结合我所实际情况确定具有永久保存价值的材料进馆。</w:t>
      </w:r>
    </w:p>
    <w:p w:rsidR="004B5B7A" w:rsidRPr="004D6616" w:rsidRDefault="00846EB7" w:rsidP="00947036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</w:pP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以案卷为单位，</w:t>
      </w:r>
      <w:r w:rsidR="008606F2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按照年度-类别进行梳理</w:t>
      </w:r>
      <w:r w:rsidR="008606F2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，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每一个案卷填写一张鉴定意见表</w:t>
      </w:r>
      <w:r w:rsidR="00DE7AB8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,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逐件鉴定，确定进馆、留所、销毁</w:t>
      </w:r>
      <w:r w:rsidR="00DE7AB8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意见。对涉及我所几位著名人物的档案，由文书档案中移出，归入著名人物档案中。</w:t>
      </w:r>
      <w:r w:rsidR="008606F2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部分内容的档案应适当放宽</w:t>
      </w:r>
      <w:r w:rsidR="008606F2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，</w:t>
      </w:r>
      <w:r w:rsidR="008606F2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重大活动、重大事件纳入进馆范围时应尽量确保文件材料整体的完整</w:t>
      </w:r>
      <w:r w:rsidR="008606F2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；</w:t>
      </w:r>
      <w:r w:rsidR="008606F2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单位年度计划、总结缺失时，应提升季度、月度计划、总结或职能部门年度计划、总结的保管期限</w:t>
      </w:r>
      <w:r w:rsidR="008606F2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；</w:t>
      </w:r>
      <w:r w:rsidR="008606F2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档案载体具有时代特征的可适当提升保管期限，如简报</w:t>
      </w:r>
      <w:r w:rsidR="008606F2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等；</w:t>
      </w:r>
      <w:r w:rsidR="008606F2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国家、院重大活动的文件材料放宽进馆标准，如落实知识</w:t>
      </w:r>
      <w:bookmarkStart w:id="0" w:name="_GoBack"/>
      <w:bookmarkEnd w:id="0"/>
      <w:r w:rsidR="008606F2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分子政策、整党工作、研究所评议等</w:t>
      </w:r>
      <w:r w:rsidR="008606F2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。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由鉴定小组领导对鉴定意见进行审查确定。在鉴定过程中，以反映我所主要职能管理活动、基本历史面貌为原则，对缺少的文件资料尽量</w:t>
      </w:r>
      <w:r w:rsidR="00DE7AB8"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补充</w:t>
      </w:r>
      <w:r w:rsidRPr="004D6616">
        <w:rPr>
          <w:rFonts w:asciiTheme="majorEastAsia" w:eastAsiaTheme="majorEastAsia" w:hAnsiTheme="majorEastAsia" w:cs="Times New Roman" w:hint="eastAsia"/>
          <w:bCs/>
          <w:color w:val="000000"/>
          <w:sz w:val="28"/>
          <w:szCs w:val="28"/>
        </w:rPr>
        <w:t>收集。</w:t>
      </w:r>
    </w:p>
    <w:p w:rsidR="008C6F0E" w:rsidRPr="00947036" w:rsidRDefault="004D6616" w:rsidP="00947036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 w:cs="Times New Roman"/>
          <w:bCs/>
          <w:color w:val="000000"/>
          <w:sz w:val="28"/>
          <w:szCs w:val="28"/>
        </w:rPr>
      </w:pPr>
      <w:r w:rsidRPr="00947036">
        <w:rPr>
          <w:rFonts w:asciiTheme="majorEastAsia" w:eastAsiaTheme="majorEastAsia" w:hAnsiTheme="majorEastAsia" w:hint="eastAsia"/>
          <w:bCs/>
          <w:sz w:val="28"/>
          <w:szCs w:val="28"/>
        </w:rPr>
        <w:t>2.3</w:t>
      </w:r>
      <w:r w:rsidR="008C6F0E" w:rsidRPr="00947036">
        <w:rPr>
          <w:rFonts w:asciiTheme="majorEastAsia" w:eastAsiaTheme="majorEastAsia" w:hAnsiTheme="majorEastAsia" w:hint="eastAsia"/>
          <w:bCs/>
          <w:sz w:val="28"/>
          <w:szCs w:val="28"/>
        </w:rPr>
        <w:t>声像档案</w:t>
      </w:r>
      <w:r w:rsidR="008C6F0E" w:rsidRPr="00947036">
        <w:rPr>
          <w:rFonts w:asciiTheme="majorEastAsia" w:eastAsiaTheme="majorEastAsia" w:hAnsiTheme="majorEastAsia" w:hint="eastAsia"/>
          <w:bCs/>
          <w:sz w:val="28"/>
          <w:szCs w:val="28"/>
        </w:rPr>
        <w:t>与著名人物档案参照文书档案鉴定方法。</w:t>
      </w:r>
    </w:p>
    <w:sectPr w:rsidR="008C6F0E" w:rsidRPr="00947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70" w:rsidRDefault="00EF6C70" w:rsidP="00EF6C70">
      <w:r>
        <w:separator/>
      </w:r>
    </w:p>
  </w:endnote>
  <w:endnote w:type="continuationSeparator" w:id="0">
    <w:p w:rsidR="00EF6C70" w:rsidRDefault="00EF6C70" w:rsidP="00EF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70" w:rsidRDefault="00EF6C70" w:rsidP="00EF6C70">
      <w:r>
        <w:separator/>
      </w:r>
    </w:p>
  </w:footnote>
  <w:footnote w:type="continuationSeparator" w:id="0">
    <w:p w:rsidR="00EF6C70" w:rsidRDefault="00EF6C70" w:rsidP="00EF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F2766"/>
    <w:multiLevelType w:val="hybridMultilevel"/>
    <w:tmpl w:val="DB24A88E"/>
    <w:lvl w:ilvl="0" w:tplc="992EED0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6C3A4C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786DEDA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C9D8036A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B692F8A"/>
    <w:multiLevelType w:val="hybridMultilevel"/>
    <w:tmpl w:val="1BFE5D4C"/>
    <w:lvl w:ilvl="0" w:tplc="B74C53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3ACB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5B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A03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23E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A79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81F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326E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5A60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B7"/>
    <w:rsid w:val="004B5B7A"/>
    <w:rsid w:val="004D6616"/>
    <w:rsid w:val="00846EB7"/>
    <w:rsid w:val="008606F2"/>
    <w:rsid w:val="008C6F0E"/>
    <w:rsid w:val="00947036"/>
    <w:rsid w:val="00DE7AB8"/>
    <w:rsid w:val="00E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C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C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C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C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Sky123.Org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舒服</dc:creator>
  <cp:keywords/>
  <dc:description/>
  <cp:lastModifiedBy>舒服</cp:lastModifiedBy>
  <cp:revision>2</cp:revision>
  <dcterms:created xsi:type="dcterms:W3CDTF">2016-06-14T03:12:00Z</dcterms:created>
  <dcterms:modified xsi:type="dcterms:W3CDTF">2016-06-14T03:12:00Z</dcterms:modified>
</cp:coreProperties>
</file>