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9E" w:rsidRDefault="000B2A9E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  <w:r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2</w:t>
      </w:r>
      <w:r w:rsidR="00625A6C"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02</w:t>
      </w:r>
      <w:r w:rsidR="00B86AFC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3</w:t>
      </w:r>
      <w:r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年硕士研究生</w:t>
      </w:r>
      <w:r w:rsidR="009A4A12"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招生</w:t>
      </w:r>
      <w:r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拟录取名单公示</w:t>
      </w:r>
      <w:r w:rsidR="00220476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(第</w:t>
      </w:r>
      <w:r w:rsidR="00FD7310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一志愿</w:t>
      </w:r>
      <w:r w:rsidR="00220476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)</w:t>
      </w:r>
      <w:bookmarkStart w:id="0" w:name="_GoBack"/>
      <w:bookmarkEnd w:id="0"/>
    </w:p>
    <w:p w:rsidR="008F6D12" w:rsidRDefault="008F6D12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</w:p>
    <w:tbl>
      <w:tblPr>
        <w:tblW w:w="9229" w:type="dxa"/>
        <w:jc w:val="center"/>
        <w:tblInd w:w="93" w:type="dxa"/>
        <w:tblLook w:val="04A0" w:firstRow="1" w:lastRow="0" w:firstColumn="1" w:lastColumn="0" w:noHBand="0" w:noVBand="1"/>
      </w:tblPr>
      <w:tblGrid>
        <w:gridCol w:w="1060"/>
        <w:gridCol w:w="2020"/>
        <w:gridCol w:w="636"/>
        <w:gridCol w:w="694"/>
        <w:gridCol w:w="850"/>
        <w:gridCol w:w="1701"/>
        <w:gridCol w:w="2268"/>
      </w:tblGrid>
      <w:tr w:rsidR="00C60DD0" w:rsidRPr="00C60DD0" w:rsidTr="00DC3EC6">
        <w:trPr>
          <w:trHeight w:val="54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考生姓名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复试</w:t>
            </w: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成绩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初试</w:t>
            </w: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成绩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拟录取专业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曹铉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144303110000076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91.0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81.7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崔佳欣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88.7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杜昊南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91.8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83.1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8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姬朋真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84.0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333333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333333"/>
                <w:kern w:val="0"/>
                <w:sz w:val="15"/>
                <w:szCs w:val="15"/>
              </w:rPr>
              <w:t>退役大学生士兵计划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李茂良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144303110000074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91.8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81.5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尚科宇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144303110000132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85.6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73.1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环境科学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王羽昊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83.4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75.1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环境科学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144303110000181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79.1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68.8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刘佳林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144303110000079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79.3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72.4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倪佳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144303110000154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83.5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74.5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张凯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84.6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74.3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生态学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程亦伟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144303110000173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84.5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戴正玥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87.4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71.3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邓豪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144303110000098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94.4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74.8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胡丽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144303110000198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88.1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72.0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黄倩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144303110000155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89.8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江林蔚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144303110000061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72.7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李和</w:t>
            </w: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144303110000056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80.6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68.5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练文龙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69.0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70.9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刘程广宇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144303110000188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81.8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71.6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倪子航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86.8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73.0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8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铁丽萍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144303110000207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74.9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66.6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333333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333333"/>
                <w:kern w:val="0"/>
                <w:sz w:val="15"/>
                <w:szCs w:val="15"/>
              </w:rPr>
              <w:t>少数民族高层次骨干人才计划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84.7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王婷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78.9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71.4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王雪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69.3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68.7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武雨天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81.0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69.2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于红豆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144303110000231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83.1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72.9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8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余聪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144303110000096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88.0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333333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333333"/>
                <w:kern w:val="0"/>
                <w:sz w:val="15"/>
                <w:szCs w:val="15"/>
              </w:rPr>
              <w:t>退役大学生士兵计划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张凡祎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91.1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张琪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88.7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81.8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83.4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73.9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5"/>
                <w:szCs w:val="15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周妙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144303110000085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70.3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66.3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生物技术与工程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刘佳怡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144303110000211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84.7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70.7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罗月岑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88.0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欧官涛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144303110000157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65.0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63.3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覃宇洋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86.7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71.6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王玮璇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144303110000095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82.2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71.6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张子怡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144303110000054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85.2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77.5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陈欣欣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144303110000082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89.5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79.7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药物化学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巫智豪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144303110000093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88.2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76.1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药物化学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张霞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144303110000146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80.0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74.7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药物化学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李戈扬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144303110000092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95.9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86.2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李雨童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144303110000162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89.8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73.6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林正玺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90.9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60DD0" w:rsidRPr="00C60DD0" w:rsidTr="00DC3EC6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欧宇豪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94.4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植物学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0" w:rsidRPr="00C60DD0" w:rsidRDefault="00C60DD0" w:rsidP="00C60DD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60DD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8F6D12" w:rsidRDefault="008F6D12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</w:p>
    <w:p w:rsidR="002E1026" w:rsidRPr="00BE7FB1" w:rsidRDefault="000B2A9E" w:rsidP="002E1026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注：</w:t>
      </w:r>
    </w:p>
    <w:p w:rsidR="000B75D3" w:rsidRPr="00BE7FB1" w:rsidRDefault="000B2A9E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1.</w:t>
      </w:r>
      <w:r w:rsidR="000B75D3" w:rsidRPr="00BE7FB1">
        <w:rPr>
          <w:rFonts w:asciiTheme="minorEastAsia" w:eastAsiaTheme="minorEastAsia" w:hAnsiTheme="minorEastAsia" w:hint="eastAsia"/>
          <w:color w:val="333333"/>
        </w:rPr>
        <w:t>公示日期及联系方式</w:t>
      </w:r>
    </w:p>
    <w:p w:rsidR="002E1026" w:rsidRPr="00BE7FB1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本名单经所招生领导小组批准，现予以公示，公示期为20</w:t>
      </w:r>
      <w:r w:rsidR="002D761A" w:rsidRPr="00BE7FB1">
        <w:rPr>
          <w:rFonts w:asciiTheme="minorEastAsia" w:eastAsiaTheme="minorEastAsia" w:hAnsiTheme="minorEastAsia" w:hint="eastAsia"/>
          <w:color w:val="333333"/>
        </w:rPr>
        <w:t>2</w:t>
      </w:r>
      <w:r w:rsidR="00B86AFC">
        <w:rPr>
          <w:rFonts w:asciiTheme="minorEastAsia" w:eastAsiaTheme="minorEastAsia" w:hAnsiTheme="minorEastAsia" w:hint="eastAsia"/>
          <w:color w:val="333333"/>
        </w:rPr>
        <w:t>3</w:t>
      </w:r>
      <w:r w:rsidRPr="00BE7FB1">
        <w:rPr>
          <w:rFonts w:asciiTheme="minorEastAsia" w:eastAsiaTheme="minorEastAsia" w:hAnsiTheme="minorEastAsia" w:hint="eastAsia"/>
          <w:color w:val="333333"/>
        </w:rPr>
        <w:t>年</w:t>
      </w:r>
      <w:r w:rsidR="002D761A" w:rsidRPr="00BE7FB1">
        <w:rPr>
          <w:rFonts w:asciiTheme="minorEastAsia" w:eastAsiaTheme="minorEastAsia" w:hAnsiTheme="minorEastAsia" w:hint="eastAsia"/>
          <w:color w:val="333333"/>
        </w:rPr>
        <w:t>3</w:t>
      </w:r>
      <w:r w:rsidRPr="00BE7FB1">
        <w:rPr>
          <w:rFonts w:asciiTheme="minorEastAsia" w:eastAsiaTheme="minorEastAsia" w:hAnsiTheme="minorEastAsia" w:hint="eastAsia"/>
          <w:color w:val="333333"/>
        </w:rPr>
        <w:t>月</w:t>
      </w:r>
      <w:r w:rsidR="00B86AFC">
        <w:rPr>
          <w:rFonts w:asciiTheme="minorEastAsia" w:eastAsiaTheme="minorEastAsia" w:hAnsiTheme="minorEastAsia" w:hint="eastAsia"/>
          <w:color w:val="333333"/>
        </w:rPr>
        <w:t>31</w:t>
      </w:r>
      <w:r w:rsidRPr="00BE7FB1">
        <w:rPr>
          <w:rFonts w:asciiTheme="minorEastAsia" w:eastAsiaTheme="minorEastAsia" w:hAnsiTheme="minorEastAsia" w:hint="eastAsia"/>
          <w:color w:val="333333"/>
        </w:rPr>
        <w:t>日至</w:t>
      </w:r>
      <w:r w:rsidR="00A96C0F" w:rsidRPr="00BE7FB1">
        <w:rPr>
          <w:rFonts w:asciiTheme="minorEastAsia" w:eastAsiaTheme="minorEastAsia" w:hAnsiTheme="minorEastAsia" w:hint="eastAsia"/>
          <w:color w:val="333333"/>
        </w:rPr>
        <w:t>4</w:t>
      </w:r>
      <w:r w:rsidRPr="00BE7FB1">
        <w:rPr>
          <w:rFonts w:asciiTheme="minorEastAsia" w:eastAsiaTheme="minorEastAsia" w:hAnsiTheme="minorEastAsia" w:hint="eastAsia"/>
          <w:color w:val="333333"/>
        </w:rPr>
        <w:t>月</w:t>
      </w:r>
      <w:r w:rsidR="002D761A" w:rsidRPr="00BE7FB1">
        <w:rPr>
          <w:rFonts w:asciiTheme="minorEastAsia" w:eastAsiaTheme="minorEastAsia" w:hAnsiTheme="minorEastAsia" w:hint="eastAsia"/>
          <w:color w:val="333333"/>
        </w:rPr>
        <w:t>1</w:t>
      </w:r>
      <w:r w:rsidR="00B86AFC">
        <w:rPr>
          <w:rFonts w:asciiTheme="minorEastAsia" w:eastAsiaTheme="minorEastAsia" w:hAnsiTheme="minorEastAsia" w:hint="eastAsia"/>
          <w:color w:val="333333"/>
        </w:rPr>
        <w:t>4</w:t>
      </w:r>
      <w:r w:rsidRPr="00BE7FB1">
        <w:rPr>
          <w:rFonts w:asciiTheme="minorEastAsia" w:eastAsiaTheme="minorEastAsia" w:hAnsiTheme="minorEastAsia" w:hint="eastAsia"/>
          <w:color w:val="333333"/>
        </w:rPr>
        <w:t>日；如有异议，请于公示期内向我所招生工作领导小组反映，联系电话：028-82890953，邮箱：</w:t>
      </w:r>
      <w:hyperlink r:id="rId7" w:history="1">
        <w:r w:rsidR="002E1026" w:rsidRPr="00B86AFC">
          <w:rPr>
            <w:rFonts w:hint="eastAsia"/>
            <w:color w:val="333333"/>
          </w:rPr>
          <w:t>yzb@cib.ac.cn</w:t>
        </w:r>
      </w:hyperlink>
      <w:r w:rsidRPr="00BE7FB1">
        <w:rPr>
          <w:rFonts w:asciiTheme="minorEastAsia" w:eastAsiaTheme="minorEastAsia" w:hAnsiTheme="minorEastAsia" w:hint="eastAsia"/>
          <w:color w:val="333333"/>
        </w:rPr>
        <w:t>。</w:t>
      </w:r>
    </w:p>
    <w:p w:rsidR="000B75D3" w:rsidRPr="00BE7FB1" w:rsidRDefault="002E1026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2.</w:t>
      </w:r>
      <w:r w:rsidR="000B75D3" w:rsidRPr="00BE7FB1">
        <w:rPr>
          <w:rFonts w:asciiTheme="minorEastAsia" w:eastAsiaTheme="minorEastAsia" w:hAnsiTheme="minorEastAsia" w:hint="eastAsia"/>
          <w:color w:val="333333"/>
        </w:rPr>
        <w:t>考生人事档案</w:t>
      </w:r>
    </w:p>
    <w:p w:rsidR="000B2A9E" w:rsidRPr="00BE7FB1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往届生应在20</w:t>
      </w:r>
      <w:r w:rsidR="002D761A" w:rsidRPr="00BE7FB1">
        <w:rPr>
          <w:rFonts w:asciiTheme="minorEastAsia" w:eastAsiaTheme="minorEastAsia" w:hAnsiTheme="minorEastAsia" w:hint="eastAsia"/>
          <w:color w:val="333333"/>
        </w:rPr>
        <w:t>2</w:t>
      </w:r>
      <w:r w:rsidR="00B86AFC">
        <w:rPr>
          <w:rFonts w:asciiTheme="minorEastAsia" w:eastAsiaTheme="minorEastAsia" w:hAnsiTheme="minorEastAsia" w:hint="eastAsia"/>
          <w:color w:val="333333"/>
        </w:rPr>
        <w:t>3</w:t>
      </w:r>
      <w:r w:rsidRPr="00BE7FB1">
        <w:rPr>
          <w:rFonts w:asciiTheme="minorEastAsia" w:eastAsiaTheme="minorEastAsia" w:hAnsiTheme="minorEastAsia" w:hint="eastAsia"/>
          <w:color w:val="333333"/>
        </w:rPr>
        <w:t>年</w:t>
      </w:r>
      <w:r w:rsidR="00B86AFC">
        <w:rPr>
          <w:rFonts w:asciiTheme="minorEastAsia" w:eastAsiaTheme="minorEastAsia" w:hAnsiTheme="minorEastAsia" w:hint="eastAsia"/>
          <w:color w:val="333333"/>
        </w:rPr>
        <w:t>4</w:t>
      </w:r>
      <w:r w:rsidRPr="00BE7FB1">
        <w:rPr>
          <w:rFonts w:asciiTheme="minorEastAsia" w:eastAsiaTheme="minorEastAsia" w:hAnsiTheme="minorEastAsia" w:hint="eastAsia"/>
          <w:color w:val="333333"/>
        </w:rPr>
        <w:t>月</w:t>
      </w:r>
      <w:r w:rsidR="00B86AFC">
        <w:rPr>
          <w:rFonts w:asciiTheme="minorEastAsia" w:eastAsiaTheme="minorEastAsia" w:hAnsiTheme="minorEastAsia" w:hint="eastAsia"/>
          <w:color w:val="333333"/>
        </w:rPr>
        <w:t>30</w:t>
      </w:r>
      <w:r w:rsidRPr="00BE7FB1">
        <w:rPr>
          <w:rFonts w:asciiTheme="minorEastAsia" w:eastAsiaTheme="minorEastAsia" w:hAnsiTheme="minorEastAsia" w:hint="eastAsia"/>
          <w:color w:val="333333"/>
        </w:rPr>
        <w:t>日前将人事档案寄回我所研究生部，应届生可于毕业后由</w:t>
      </w:r>
      <w:r w:rsidR="00B73913" w:rsidRPr="00BE7FB1">
        <w:rPr>
          <w:rFonts w:asciiTheme="minorEastAsia" w:eastAsiaTheme="minorEastAsia" w:hAnsiTheme="minorEastAsia" w:hint="eastAsia"/>
          <w:color w:val="333333"/>
        </w:rPr>
        <w:t>所在学校</w:t>
      </w:r>
      <w:r w:rsidRPr="00BE7FB1">
        <w:rPr>
          <w:rFonts w:asciiTheme="minorEastAsia" w:eastAsiaTheme="minorEastAsia" w:hAnsiTheme="minorEastAsia" w:hint="eastAsia"/>
          <w:color w:val="333333"/>
        </w:rPr>
        <w:t>统一</w:t>
      </w:r>
      <w:r w:rsidR="00B73913" w:rsidRPr="00BE7FB1">
        <w:rPr>
          <w:rFonts w:asciiTheme="minorEastAsia" w:eastAsiaTheme="minorEastAsia" w:hAnsiTheme="minorEastAsia" w:hint="eastAsia"/>
          <w:color w:val="333333"/>
        </w:rPr>
        <w:t>将</w:t>
      </w:r>
      <w:r w:rsidRPr="00BE7FB1">
        <w:rPr>
          <w:rFonts w:asciiTheme="minorEastAsia" w:eastAsiaTheme="minorEastAsia" w:hAnsiTheme="minorEastAsia" w:hint="eastAsia"/>
          <w:color w:val="333333"/>
        </w:rPr>
        <w:t>档案</w:t>
      </w:r>
      <w:r w:rsidR="00B73913" w:rsidRPr="00BE7FB1">
        <w:rPr>
          <w:rFonts w:asciiTheme="minorEastAsia" w:eastAsiaTheme="minorEastAsia" w:hAnsiTheme="minorEastAsia" w:hint="eastAsia"/>
          <w:color w:val="333333"/>
        </w:rPr>
        <w:t>寄来我所</w:t>
      </w:r>
      <w:r w:rsidR="00D02509">
        <w:rPr>
          <w:rFonts w:asciiTheme="minorEastAsia" w:eastAsiaTheme="minorEastAsia" w:hAnsiTheme="minorEastAsia" w:hint="eastAsia"/>
          <w:color w:val="333333"/>
        </w:rPr>
        <w:t>，</w:t>
      </w:r>
      <w:r w:rsidR="002E1026" w:rsidRPr="00BE7FB1">
        <w:rPr>
          <w:rFonts w:asciiTheme="minorEastAsia" w:eastAsiaTheme="minorEastAsia" w:hAnsiTheme="minorEastAsia" w:hint="eastAsia"/>
          <w:color w:val="333333"/>
        </w:rPr>
        <w:t>调档函</w:t>
      </w:r>
      <w:r w:rsidR="00FD3635" w:rsidRPr="00BE7FB1">
        <w:rPr>
          <w:rFonts w:asciiTheme="minorEastAsia" w:eastAsiaTheme="minorEastAsia" w:hAnsiTheme="minorEastAsia" w:hint="eastAsia"/>
          <w:color w:val="333333"/>
        </w:rPr>
        <w:t>可</w:t>
      </w:r>
      <w:r w:rsidR="002E1026" w:rsidRPr="00BE7FB1">
        <w:rPr>
          <w:rFonts w:asciiTheme="minorEastAsia" w:eastAsiaTheme="minorEastAsia" w:hAnsiTheme="minorEastAsia" w:hint="eastAsia"/>
          <w:color w:val="333333"/>
        </w:rPr>
        <w:t>从附件下载使用</w:t>
      </w:r>
      <w:r w:rsidR="00277F1E" w:rsidRPr="00BE7FB1">
        <w:rPr>
          <w:rFonts w:asciiTheme="minorEastAsia" w:eastAsiaTheme="minorEastAsia" w:hAnsiTheme="minorEastAsia" w:hint="eastAsia"/>
          <w:color w:val="333333"/>
        </w:rPr>
        <w:t>。</w:t>
      </w:r>
    </w:p>
    <w:p w:rsidR="00D5589D" w:rsidRPr="00BE7FB1" w:rsidRDefault="00287C07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3</w:t>
      </w:r>
      <w:r w:rsidR="000B2A9E" w:rsidRPr="00BE7FB1">
        <w:rPr>
          <w:rFonts w:asciiTheme="minorEastAsia" w:eastAsiaTheme="minorEastAsia" w:hAnsiTheme="minorEastAsia" w:hint="eastAsia"/>
          <w:color w:val="333333"/>
        </w:rPr>
        <w:t>.</w:t>
      </w:r>
      <w:r w:rsidR="00471661" w:rsidRPr="00471661">
        <w:rPr>
          <w:rFonts w:asciiTheme="minorEastAsia" w:eastAsiaTheme="minorEastAsia" w:hAnsiTheme="minorEastAsia" w:hint="eastAsia"/>
          <w:color w:val="333333"/>
        </w:rPr>
        <w:t xml:space="preserve"> </w:t>
      </w:r>
      <w:r w:rsidR="00471661" w:rsidRPr="00DD69FE">
        <w:rPr>
          <w:rFonts w:asciiTheme="minorEastAsia" w:eastAsiaTheme="minorEastAsia" w:hAnsiTheme="minorEastAsia" w:hint="eastAsia"/>
          <w:color w:val="333333"/>
        </w:rPr>
        <w:t>少数民族高层次骨干人才计划</w:t>
      </w:r>
      <w:r w:rsidR="00D5589D" w:rsidRPr="00BE7FB1">
        <w:rPr>
          <w:rFonts w:asciiTheme="minorEastAsia" w:eastAsiaTheme="minorEastAsia" w:hAnsiTheme="minorEastAsia" w:hint="eastAsia"/>
          <w:color w:val="333333"/>
        </w:rPr>
        <w:t>考生</w:t>
      </w:r>
      <w:r w:rsidR="001C0B83" w:rsidRPr="00BE7FB1">
        <w:rPr>
          <w:rFonts w:asciiTheme="minorEastAsia" w:eastAsiaTheme="minorEastAsia" w:hAnsiTheme="minorEastAsia" w:hint="eastAsia"/>
          <w:color w:val="333333"/>
        </w:rPr>
        <w:t>注意事项</w:t>
      </w:r>
    </w:p>
    <w:p w:rsidR="000B2A9E" w:rsidRPr="00BE7FB1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录取为</w:t>
      </w:r>
      <w:r w:rsidR="00471661" w:rsidRPr="00DD69FE">
        <w:rPr>
          <w:rFonts w:asciiTheme="minorEastAsia" w:eastAsiaTheme="minorEastAsia" w:hAnsiTheme="minorEastAsia" w:hint="eastAsia"/>
          <w:color w:val="333333"/>
        </w:rPr>
        <w:t>少数民族高层次骨干人才计划</w:t>
      </w:r>
      <w:r w:rsidRPr="00BE7FB1">
        <w:rPr>
          <w:rFonts w:asciiTheme="minorEastAsia" w:eastAsiaTheme="minorEastAsia" w:hAnsiTheme="minorEastAsia" w:hint="eastAsia"/>
          <w:color w:val="333333"/>
        </w:rPr>
        <w:t>的考生请于20</w:t>
      </w:r>
      <w:r w:rsidR="00B86AFC">
        <w:rPr>
          <w:rFonts w:asciiTheme="minorEastAsia" w:eastAsiaTheme="minorEastAsia" w:hAnsiTheme="minorEastAsia" w:hint="eastAsia"/>
          <w:color w:val="333333"/>
        </w:rPr>
        <w:t>23</w:t>
      </w:r>
      <w:r w:rsidRPr="00BE7FB1">
        <w:rPr>
          <w:rFonts w:asciiTheme="minorEastAsia" w:eastAsiaTheme="minorEastAsia" w:hAnsiTheme="minorEastAsia" w:hint="eastAsia"/>
          <w:color w:val="333333"/>
        </w:rPr>
        <w:t>年</w:t>
      </w:r>
      <w:r w:rsidR="00B70B95" w:rsidRPr="00BE7FB1">
        <w:rPr>
          <w:rFonts w:asciiTheme="minorEastAsia" w:eastAsiaTheme="minorEastAsia" w:hAnsiTheme="minorEastAsia" w:hint="eastAsia"/>
          <w:color w:val="333333"/>
        </w:rPr>
        <w:t>4</w:t>
      </w:r>
      <w:r w:rsidRPr="00BE7FB1">
        <w:rPr>
          <w:rFonts w:asciiTheme="minorEastAsia" w:eastAsiaTheme="minorEastAsia" w:hAnsiTheme="minorEastAsia" w:hint="eastAsia"/>
          <w:color w:val="333333"/>
        </w:rPr>
        <w:t>月</w:t>
      </w:r>
      <w:r w:rsidR="00A96C0F" w:rsidRPr="00BE7FB1">
        <w:rPr>
          <w:rFonts w:asciiTheme="minorEastAsia" w:eastAsiaTheme="minorEastAsia" w:hAnsiTheme="minorEastAsia" w:hint="eastAsia"/>
          <w:color w:val="333333"/>
        </w:rPr>
        <w:t>10</w:t>
      </w:r>
      <w:r w:rsidRPr="00BE7FB1">
        <w:rPr>
          <w:rFonts w:asciiTheme="minorEastAsia" w:eastAsiaTheme="minorEastAsia" w:hAnsiTheme="minorEastAsia" w:hint="eastAsia"/>
          <w:color w:val="333333"/>
        </w:rPr>
        <w:t>日前，</w:t>
      </w:r>
      <w:r w:rsidR="00277F1E" w:rsidRPr="00BE7FB1">
        <w:rPr>
          <w:rFonts w:asciiTheme="minorEastAsia" w:eastAsiaTheme="minorEastAsia" w:hAnsiTheme="minorEastAsia" w:hint="eastAsia"/>
          <w:color w:val="333333"/>
        </w:rPr>
        <w:t>将</w:t>
      </w:r>
      <w:r w:rsidRPr="00BE7FB1">
        <w:rPr>
          <w:rFonts w:asciiTheme="minorEastAsia" w:eastAsiaTheme="minorEastAsia" w:hAnsiTheme="minorEastAsia" w:hint="eastAsia"/>
          <w:color w:val="333333"/>
        </w:rPr>
        <w:t>20</w:t>
      </w:r>
      <w:r w:rsidR="00B86AFC">
        <w:rPr>
          <w:rFonts w:asciiTheme="minorEastAsia" w:eastAsiaTheme="minorEastAsia" w:hAnsiTheme="minorEastAsia" w:hint="eastAsia"/>
          <w:color w:val="333333"/>
        </w:rPr>
        <w:t>23</w:t>
      </w:r>
      <w:r w:rsidRPr="00BE7FB1">
        <w:rPr>
          <w:rFonts w:asciiTheme="minorEastAsia" w:eastAsiaTheme="minorEastAsia" w:hAnsiTheme="minorEastAsia" w:hint="eastAsia"/>
          <w:color w:val="333333"/>
        </w:rPr>
        <w:t>年少数民族高层次骨干人才硕士学位研究生定向协议书交至</w:t>
      </w:r>
      <w:r w:rsidR="002E1026" w:rsidRPr="00BE7FB1">
        <w:rPr>
          <w:rFonts w:asciiTheme="minorEastAsia" w:eastAsiaTheme="minorEastAsia" w:hAnsiTheme="minorEastAsia" w:hint="eastAsia"/>
          <w:color w:val="333333"/>
        </w:rPr>
        <w:t>我所</w:t>
      </w:r>
      <w:r w:rsidRPr="00BE7FB1">
        <w:rPr>
          <w:rFonts w:asciiTheme="minorEastAsia" w:eastAsiaTheme="minorEastAsia" w:hAnsiTheme="minorEastAsia" w:hint="eastAsia"/>
          <w:color w:val="333333"/>
        </w:rPr>
        <w:t>研究生部。</w:t>
      </w:r>
    </w:p>
    <w:p w:rsidR="00F267CB" w:rsidRPr="00BE7FB1" w:rsidRDefault="00B655B4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4</w:t>
      </w:r>
      <w:r w:rsidR="00F267CB" w:rsidRPr="00BE7FB1">
        <w:rPr>
          <w:rFonts w:asciiTheme="minorEastAsia" w:eastAsiaTheme="minorEastAsia" w:hAnsiTheme="minorEastAsia" w:hint="eastAsia"/>
          <w:color w:val="333333"/>
        </w:rPr>
        <w:t>.推荐免试生复查</w:t>
      </w:r>
    </w:p>
    <w:p w:rsidR="00F267CB" w:rsidRPr="00BE7FB1" w:rsidRDefault="00F267CB" w:rsidP="00F267CB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我所20</w:t>
      </w:r>
      <w:r w:rsidR="00B86AFC">
        <w:rPr>
          <w:rFonts w:asciiTheme="minorEastAsia" w:eastAsiaTheme="minorEastAsia" w:hAnsiTheme="minorEastAsia" w:hint="eastAsia"/>
          <w:color w:val="333333"/>
        </w:rPr>
        <w:t>23</w:t>
      </w:r>
      <w:r w:rsidRPr="00BE7FB1">
        <w:rPr>
          <w:rFonts w:asciiTheme="minorEastAsia" w:eastAsiaTheme="minorEastAsia" w:hAnsiTheme="minorEastAsia" w:hint="eastAsia"/>
          <w:color w:val="333333"/>
        </w:rPr>
        <w:t>年已录取的推荐免试研究生</w:t>
      </w:r>
      <w:proofErr w:type="gramStart"/>
      <w:r w:rsidRPr="00BE7FB1">
        <w:rPr>
          <w:rFonts w:asciiTheme="minorEastAsia" w:eastAsiaTheme="minorEastAsia" w:hAnsiTheme="minorEastAsia" w:hint="eastAsia"/>
          <w:color w:val="333333"/>
        </w:rPr>
        <w:t>和直博生</w:t>
      </w:r>
      <w:proofErr w:type="gramEnd"/>
      <w:r w:rsidRPr="00BE7FB1">
        <w:rPr>
          <w:rFonts w:asciiTheme="minorEastAsia" w:eastAsiaTheme="minorEastAsia" w:hAnsiTheme="minorEastAsia" w:hint="eastAsia"/>
          <w:color w:val="333333"/>
        </w:rPr>
        <w:t>（公示网址</w:t>
      </w:r>
      <w:hyperlink r:id="rId8" w:history="1">
        <w:r w:rsidR="00B86AFC" w:rsidRPr="008B6F8E">
          <w:rPr>
            <w:rStyle w:val="a6"/>
            <w:rFonts w:asciiTheme="minorEastAsia" w:eastAsiaTheme="minorEastAsia" w:hAnsiTheme="minorEastAsia"/>
          </w:rPr>
          <w:t>http://www.cib.cas.cn/xwdt/tzgg/tzgg/202209/t20220930_6519696.html</w:t>
        </w:r>
      </w:hyperlink>
      <w:r w:rsidR="00B86AFC">
        <w:rPr>
          <w:rFonts w:asciiTheme="minorEastAsia" w:eastAsiaTheme="minorEastAsia" w:hAnsiTheme="minorEastAsia" w:hint="eastAsia"/>
          <w:color w:val="333333"/>
        </w:rPr>
        <w:t>，推免生</w:t>
      </w:r>
      <w:r w:rsidRPr="00BE7FB1">
        <w:rPr>
          <w:rFonts w:asciiTheme="minorEastAsia" w:eastAsiaTheme="minorEastAsia" w:hAnsiTheme="minorEastAsia" w:hint="eastAsia"/>
          <w:color w:val="333333"/>
        </w:rPr>
        <w:t>应于20</w:t>
      </w:r>
      <w:r w:rsidR="00B86AFC">
        <w:rPr>
          <w:rFonts w:asciiTheme="minorEastAsia" w:eastAsiaTheme="minorEastAsia" w:hAnsiTheme="minorEastAsia" w:hint="eastAsia"/>
          <w:color w:val="333333"/>
        </w:rPr>
        <w:t>23</w:t>
      </w:r>
      <w:r w:rsidRPr="00BE7FB1">
        <w:rPr>
          <w:rFonts w:asciiTheme="minorEastAsia" w:eastAsiaTheme="minorEastAsia" w:hAnsiTheme="minorEastAsia" w:hint="eastAsia"/>
          <w:color w:val="333333"/>
        </w:rPr>
        <w:t>年</w:t>
      </w:r>
      <w:r w:rsidR="00B86AFC">
        <w:rPr>
          <w:rFonts w:asciiTheme="minorEastAsia" w:eastAsiaTheme="minorEastAsia" w:hAnsiTheme="minorEastAsia" w:hint="eastAsia"/>
          <w:color w:val="333333"/>
        </w:rPr>
        <w:t>4</w:t>
      </w:r>
      <w:r w:rsidRPr="00BE7FB1">
        <w:rPr>
          <w:rFonts w:asciiTheme="minorEastAsia" w:eastAsiaTheme="minorEastAsia" w:hAnsiTheme="minorEastAsia" w:hint="eastAsia"/>
          <w:color w:val="333333"/>
        </w:rPr>
        <w:t>月</w:t>
      </w:r>
      <w:r w:rsidR="00B86AFC">
        <w:rPr>
          <w:rFonts w:asciiTheme="minorEastAsia" w:eastAsiaTheme="minorEastAsia" w:hAnsiTheme="minorEastAsia" w:hint="eastAsia"/>
          <w:color w:val="333333"/>
        </w:rPr>
        <w:t>30</w:t>
      </w:r>
      <w:r w:rsidRPr="00BE7FB1">
        <w:rPr>
          <w:rFonts w:asciiTheme="minorEastAsia" w:eastAsiaTheme="minorEastAsia" w:hAnsiTheme="minorEastAsia" w:hint="eastAsia"/>
          <w:color w:val="333333"/>
        </w:rPr>
        <w:t>日前向我所研究生部提交最后两学期的学习报告，报告内容应包括：最后两学期所学课程及</w:t>
      </w:r>
      <w:proofErr w:type="gramStart"/>
      <w:r w:rsidRPr="00BE7FB1">
        <w:rPr>
          <w:rFonts w:asciiTheme="minorEastAsia" w:eastAsiaTheme="minorEastAsia" w:hAnsiTheme="minorEastAsia" w:hint="eastAsia"/>
          <w:color w:val="333333"/>
        </w:rPr>
        <w:t>已结课的</w:t>
      </w:r>
      <w:proofErr w:type="gramEnd"/>
      <w:r w:rsidRPr="00BE7FB1">
        <w:rPr>
          <w:rFonts w:asciiTheme="minorEastAsia" w:eastAsiaTheme="minorEastAsia" w:hAnsiTheme="minorEastAsia" w:hint="eastAsia"/>
          <w:color w:val="333333"/>
        </w:rPr>
        <w:t>课程成绩、毕业论文（毕业设计、实践活动）选题及进展情况、遵纪守法情况等。上述材料须加盖所在学院</w:t>
      </w:r>
      <w:r w:rsidR="0015007C" w:rsidRPr="00BE7FB1">
        <w:rPr>
          <w:rFonts w:asciiTheme="minorEastAsia" w:eastAsiaTheme="minorEastAsia" w:hAnsiTheme="minorEastAsia" w:hint="eastAsia"/>
          <w:color w:val="333333"/>
        </w:rPr>
        <w:t>或</w:t>
      </w:r>
      <w:r w:rsidRPr="00BE7FB1">
        <w:rPr>
          <w:rFonts w:asciiTheme="minorEastAsia" w:eastAsiaTheme="minorEastAsia" w:hAnsiTheme="minorEastAsia" w:hint="eastAsia"/>
          <w:color w:val="333333"/>
        </w:rPr>
        <w:t>学校相关部门的公章。</w:t>
      </w:r>
    </w:p>
    <w:p w:rsidR="001C0B83" w:rsidRPr="00BE7FB1" w:rsidRDefault="00B655B4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5</w:t>
      </w:r>
      <w:r w:rsidR="00F267CB" w:rsidRPr="00BE7FB1">
        <w:rPr>
          <w:rFonts w:asciiTheme="minorEastAsia" w:eastAsiaTheme="minorEastAsia" w:hAnsiTheme="minorEastAsia" w:hint="eastAsia"/>
          <w:color w:val="333333"/>
        </w:rPr>
        <w:t>.</w:t>
      </w:r>
      <w:r w:rsidR="001C0B83" w:rsidRPr="00BE7FB1">
        <w:rPr>
          <w:rFonts w:asciiTheme="minorEastAsia" w:eastAsiaTheme="minorEastAsia" w:hAnsiTheme="minorEastAsia" w:hint="eastAsia"/>
          <w:color w:val="333333"/>
        </w:rPr>
        <w:t>其他</w:t>
      </w:r>
    </w:p>
    <w:p w:rsidR="000B2A9E" w:rsidRPr="00BE7FB1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调档函不再寄发纸质件，请考生下载扫描件使用。若需要原件请</w:t>
      </w:r>
      <w:r w:rsidR="0022687C">
        <w:rPr>
          <w:rFonts w:asciiTheme="minorEastAsia" w:eastAsiaTheme="minorEastAsia" w:hAnsiTheme="minorEastAsia" w:hint="eastAsia"/>
          <w:color w:val="333333"/>
        </w:rPr>
        <w:t>发邮件到</w:t>
      </w:r>
      <w:hyperlink r:id="rId9" w:history="1">
        <w:r w:rsidR="0022687C" w:rsidRPr="00B86AFC">
          <w:rPr>
            <w:rFonts w:hint="eastAsia"/>
            <w:color w:val="333333"/>
          </w:rPr>
          <w:t>yzb@cib.ac.cn</w:t>
        </w:r>
      </w:hyperlink>
      <w:r w:rsidR="0022687C">
        <w:rPr>
          <w:rFonts w:hint="eastAsia"/>
          <w:color w:val="333333"/>
        </w:rPr>
        <w:t>与</w:t>
      </w:r>
      <w:r w:rsidRPr="00BE7FB1">
        <w:rPr>
          <w:rFonts w:asciiTheme="minorEastAsia" w:eastAsiaTheme="minorEastAsia" w:hAnsiTheme="minorEastAsia" w:hint="eastAsia"/>
          <w:color w:val="333333"/>
        </w:rPr>
        <w:t>研究生部联系。以上通知如有与教育部或国科大文件不符之处，以教育部或国科大文件为准。</w:t>
      </w:r>
    </w:p>
    <w:p w:rsidR="000B2A9E" w:rsidRPr="00BE7FB1" w:rsidRDefault="000B2A9E" w:rsidP="00890125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>附件1：调档函</w:t>
      </w:r>
    </w:p>
    <w:p w:rsidR="00B22ECE" w:rsidRPr="00BE7FB1" w:rsidRDefault="008B092D" w:rsidP="008B092D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 xml:space="preserve">    </w:t>
      </w:r>
      <w:r w:rsidR="00B22ECE" w:rsidRPr="00BE7FB1">
        <w:rPr>
          <w:rFonts w:asciiTheme="minorEastAsia" w:eastAsiaTheme="minorEastAsia" w:hAnsiTheme="minorEastAsia" w:hint="eastAsia"/>
          <w:color w:val="333333"/>
        </w:rPr>
        <w:t>附件</w:t>
      </w:r>
      <w:r w:rsidR="00A96C0F" w:rsidRPr="00BE7FB1">
        <w:rPr>
          <w:rFonts w:asciiTheme="minorEastAsia" w:eastAsiaTheme="minorEastAsia" w:hAnsiTheme="minorEastAsia" w:hint="eastAsia"/>
          <w:color w:val="333333"/>
        </w:rPr>
        <w:t>2</w:t>
      </w:r>
      <w:r w:rsidR="00B22ECE" w:rsidRPr="00BE7FB1">
        <w:rPr>
          <w:rFonts w:asciiTheme="minorEastAsia" w:eastAsiaTheme="minorEastAsia" w:hAnsiTheme="minorEastAsia" w:hint="eastAsia"/>
          <w:color w:val="333333"/>
        </w:rPr>
        <w:t>：少数民族高层次骨干人才计划研究生定向协议书</w:t>
      </w:r>
    </w:p>
    <w:p w:rsidR="00B22ECE" w:rsidRPr="00BE7FB1" w:rsidRDefault="008B092D" w:rsidP="008B092D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color w:val="333333"/>
        </w:rPr>
        <w:t xml:space="preserve">   </w:t>
      </w:r>
    </w:p>
    <w:p w:rsidR="00C3217C" w:rsidRPr="00BE7FB1" w:rsidRDefault="00C3217C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b/>
          <w:bCs/>
          <w:color w:val="333333"/>
          <w:bdr w:val="none" w:sz="0" w:space="0" w:color="auto" w:frame="1"/>
        </w:rPr>
      </w:pPr>
    </w:p>
    <w:p w:rsidR="00B22ECE" w:rsidRPr="00BE7FB1" w:rsidRDefault="00C3217C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color w:val="333333"/>
        </w:rPr>
      </w:pPr>
      <w:r w:rsidRPr="00BE7FB1">
        <w:rPr>
          <w:rFonts w:asciiTheme="minorEastAsia" w:eastAsiaTheme="minorEastAsia" w:hAnsiTheme="minorEastAsia" w:hint="eastAsia"/>
          <w:b/>
          <w:bCs/>
          <w:color w:val="333333"/>
          <w:bdr w:val="none" w:sz="0" w:space="0" w:color="auto" w:frame="1"/>
        </w:rPr>
        <w:t>材料邮寄地址：</w:t>
      </w:r>
      <w:r w:rsidRPr="00BE7FB1">
        <w:rPr>
          <w:rFonts w:asciiTheme="minorEastAsia" w:eastAsiaTheme="minorEastAsia" w:hAnsiTheme="minorEastAsia" w:hint="eastAsia"/>
          <w:color w:val="333333"/>
        </w:rPr>
        <w:t>四川省成都市人民南路四段</w:t>
      </w:r>
      <w:r w:rsidR="003D1602" w:rsidRPr="00BE7FB1">
        <w:rPr>
          <w:rFonts w:asciiTheme="minorEastAsia" w:eastAsiaTheme="minorEastAsia" w:hAnsiTheme="minorEastAsia" w:hint="eastAsia"/>
          <w:color w:val="333333"/>
        </w:rPr>
        <w:t>9</w:t>
      </w:r>
      <w:r w:rsidRPr="00BE7FB1">
        <w:rPr>
          <w:rFonts w:asciiTheme="minorEastAsia" w:eastAsiaTheme="minorEastAsia" w:hAnsiTheme="minorEastAsia" w:hint="eastAsia"/>
          <w:color w:val="333333"/>
        </w:rPr>
        <w:t>号，中国科学院成都生物</w:t>
      </w:r>
      <w:r w:rsidR="003D1602" w:rsidRPr="00BE7FB1">
        <w:rPr>
          <w:rFonts w:asciiTheme="minorEastAsia" w:eastAsiaTheme="minorEastAsia" w:hAnsiTheme="minorEastAsia" w:hint="eastAsia"/>
          <w:color w:val="333333"/>
        </w:rPr>
        <w:t>研究</w:t>
      </w:r>
      <w:r w:rsidRPr="00BE7FB1">
        <w:rPr>
          <w:rFonts w:asciiTheme="minorEastAsia" w:eastAsiaTheme="minorEastAsia" w:hAnsiTheme="minorEastAsia" w:hint="eastAsia"/>
          <w:color w:val="333333"/>
        </w:rPr>
        <w:t>所，邮编：610041（收信人：研究生部）</w:t>
      </w:r>
      <w:r w:rsidR="0022687C">
        <w:rPr>
          <w:rFonts w:asciiTheme="minorEastAsia" w:eastAsiaTheme="minorEastAsia" w:hAnsiTheme="minorEastAsia" w:hint="eastAsia"/>
          <w:color w:val="333333"/>
        </w:rPr>
        <w:t>，建议首选EMS邮寄。</w:t>
      </w:r>
    </w:p>
    <w:sectPr w:rsidR="00B22ECE" w:rsidRPr="00BE7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35" w:rsidRDefault="00355635" w:rsidP="000B2A9E">
      <w:r>
        <w:separator/>
      </w:r>
    </w:p>
  </w:endnote>
  <w:endnote w:type="continuationSeparator" w:id="0">
    <w:p w:rsidR="00355635" w:rsidRDefault="00355635" w:rsidP="000B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35" w:rsidRDefault="00355635" w:rsidP="000B2A9E">
      <w:r>
        <w:separator/>
      </w:r>
    </w:p>
  </w:footnote>
  <w:footnote w:type="continuationSeparator" w:id="0">
    <w:p w:rsidR="00355635" w:rsidRDefault="00355635" w:rsidP="000B2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F5"/>
    <w:rsid w:val="0002097F"/>
    <w:rsid w:val="00064CF4"/>
    <w:rsid w:val="000B2A9E"/>
    <w:rsid w:val="000B75D3"/>
    <w:rsid w:val="000E093E"/>
    <w:rsid w:val="000F088E"/>
    <w:rsid w:val="00126478"/>
    <w:rsid w:val="0015007C"/>
    <w:rsid w:val="00160CAA"/>
    <w:rsid w:val="0017527D"/>
    <w:rsid w:val="001C0B83"/>
    <w:rsid w:val="00202D37"/>
    <w:rsid w:val="00220476"/>
    <w:rsid w:val="0022687C"/>
    <w:rsid w:val="00260393"/>
    <w:rsid w:val="00277F1E"/>
    <w:rsid w:val="00287C07"/>
    <w:rsid w:val="002B46C7"/>
    <w:rsid w:val="002D761A"/>
    <w:rsid w:val="002E1026"/>
    <w:rsid w:val="00316D76"/>
    <w:rsid w:val="00330037"/>
    <w:rsid w:val="00355635"/>
    <w:rsid w:val="00360EEF"/>
    <w:rsid w:val="003D1602"/>
    <w:rsid w:val="003D7443"/>
    <w:rsid w:val="0042730A"/>
    <w:rsid w:val="00445240"/>
    <w:rsid w:val="00471661"/>
    <w:rsid w:val="004A3BD9"/>
    <w:rsid w:val="004A5084"/>
    <w:rsid w:val="0051237A"/>
    <w:rsid w:val="00531545"/>
    <w:rsid w:val="0056549E"/>
    <w:rsid w:val="0057381E"/>
    <w:rsid w:val="005B35B9"/>
    <w:rsid w:val="005D429C"/>
    <w:rsid w:val="0060229C"/>
    <w:rsid w:val="00625A6C"/>
    <w:rsid w:val="006345EA"/>
    <w:rsid w:val="006863D9"/>
    <w:rsid w:val="006A04A6"/>
    <w:rsid w:val="006B50BE"/>
    <w:rsid w:val="00711AC8"/>
    <w:rsid w:val="00713684"/>
    <w:rsid w:val="00727D22"/>
    <w:rsid w:val="0073635C"/>
    <w:rsid w:val="00740FDD"/>
    <w:rsid w:val="00747595"/>
    <w:rsid w:val="007772C7"/>
    <w:rsid w:val="00790E0B"/>
    <w:rsid w:val="00810764"/>
    <w:rsid w:val="00890125"/>
    <w:rsid w:val="008B092D"/>
    <w:rsid w:val="008F6D12"/>
    <w:rsid w:val="00917E40"/>
    <w:rsid w:val="009359CB"/>
    <w:rsid w:val="009541B3"/>
    <w:rsid w:val="0095565C"/>
    <w:rsid w:val="009A4A12"/>
    <w:rsid w:val="009C5602"/>
    <w:rsid w:val="00A24437"/>
    <w:rsid w:val="00A531F5"/>
    <w:rsid w:val="00A758ED"/>
    <w:rsid w:val="00A7784F"/>
    <w:rsid w:val="00A96C0F"/>
    <w:rsid w:val="00AB014D"/>
    <w:rsid w:val="00AB2EF6"/>
    <w:rsid w:val="00B22ECE"/>
    <w:rsid w:val="00B253D1"/>
    <w:rsid w:val="00B31824"/>
    <w:rsid w:val="00B655B4"/>
    <w:rsid w:val="00B70B95"/>
    <w:rsid w:val="00B73913"/>
    <w:rsid w:val="00B86AFC"/>
    <w:rsid w:val="00B943F8"/>
    <w:rsid w:val="00BD5A41"/>
    <w:rsid w:val="00BE7D9D"/>
    <w:rsid w:val="00BE7FB1"/>
    <w:rsid w:val="00C3217C"/>
    <w:rsid w:val="00C60DD0"/>
    <w:rsid w:val="00CC33CA"/>
    <w:rsid w:val="00CF2584"/>
    <w:rsid w:val="00D02509"/>
    <w:rsid w:val="00D5589D"/>
    <w:rsid w:val="00D943A3"/>
    <w:rsid w:val="00DA34BD"/>
    <w:rsid w:val="00DC3EC6"/>
    <w:rsid w:val="00DD69FE"/>
    <w:rsid w:val="00E137F7"/>
    <w:rsid w:val="00E27396"/>
    <w:rsid w:val="00E36FB6"/>
    <w:rsid w:val="00E8126B"/>
    <w:rsid w:val="00E84216"/>
    <w:rsid w:val="00EE2ABC"/>
    <w:rsid w:val="00F1644A"/>
    <w:rsid w:val="00F267CB"/>
    <w:rsid w:val="00FD3635"/>
    <w:rsid w:val="00FD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b.cas.cn/xwdt/tzgg/tzgg/202209/t20220930_6519696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zb@cib.ac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NTKO</cp:lastModifiedBy>
  <cp:revision>84</cp:revision>
  <dcterms:created xsi:type="dcterms:W3CDTF">2019-03-29T06:34:00Z</dcterms:created>
  <dcterms:modified xsi:type="dcterms:W3CDTF">2023-03-31T08:46:00Z</dcterms:modified>
</cp:coreProperties>
</file>